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4BC2A2" w14:textId="77777777" w:rsidR="005422C8" w:rsidRDefault="00000000">
      <w:pPr>
        <w:pStyle w:val="Title"/>
        <w:spacing w:before="320"/>
      </w:pPr>
      <w:r>
        <w:t>Digital Heists Uncovered Activity Worksheets</w:t>
      </w:r>
    </w:p>
    <w:p w14:paraId="7C7694C5" w14:textId="77777777" w:rsidR="005422C8" w:rsidRDefault="00000000">
      <w:pPr>
        <w:spacing w:after="240"/>
      </w:pPr>
      <w:r>
        <w:rPr>
          <w:b/>
          <w:color w:val="007F86"/>
          <w:sz w:val="28"/>
        </w:rPr>
        <w:t>Defender exercises for the University of London taster session</w:t>
      </w:r>
    </w:p>
    <w:p w14:paraId="6C363430" w14:textId="77777777" w:rsidR="005422C8" w:rsidRDefault="00000000">
      <w:r>
        <w:rPr>
          <w:color w:val="4B5563"/>
        </w:rPr>
        <w:t>Birkbeck, University of London | BK30228 | 1 October 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60181B39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767D018E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34B1A8FC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1EACA3E4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17D938CB" w14:textId="77777777" w:rsidR="005422C8" w:rsidRDefault="005422C8">
      <w:pPr>
        <w:spacing w:after="0"/>
      </w:pPr>
    </w:p>
    <w:p w14:paraId="03648A7C" w14:textId="77777777" w:rsidR="005422C8" w:rsidRDefault="00000000">
      <w:pPr>
        <w:pStyle w:val="Heading1"/>
      </w:pPr>
      <w:r>
        <w:t>How to use this pack</w:t>
      </w:r>
    </w:p>
    <w:p w14:paraId="43215624" w14:textId="77777777" w:rsidR="005422C8" w:rsidRDefault="00000000">
      <w:pPr>
        <w:pStyle w:val="ListBullet"/>
        <w:spacing w:after="40"/>
      </w:pPr>
      <w:r>
        <w:t>Work only with the fictional information printed here.</w:t>
      </w:r>
    </w:p>
    <w:p w14:paraId="70F28B87" w14:textId="77777777" w:rsidR="005422C8" w:rsidRDefault="00000000">
      <w:pPr>
        <w:pStyle w:val="ListBullet"/>
        <w:spacing w:after="40"/>
      </w:pPr>
      <w:r>
        <w:t>Do not open links, test accounts or share any real password or security code.</w:t>
      </w:r>
    </w:p>
    <w:p w14:paraId="23DF9BD4" w14:textId="77777777" w:rsidR="005422C8" w:rsidRDefault="00000000">
      <w:pPr>
        <w:pStyle w:val="ListBullet"/>
        <w:spacing w:after="40"/>
      </w:pPr>
      <w:r>
        <w:t>Write down confirmed facts separately from assumptions.</w:t>
      </w:r>
    </w:p>
    <w:p w14:paraId="5469C924" w14:textId="77777777" w:rsidR="005422C8" w:rsidRDefault="00000000">
      <w:pPr>
        <w:pStyle w:val="ListBullet"/>
        <w:spacing w:after="40"/>
      </w:pPr>
      <w:r>
        <w:t>A strong answer explains the reason for a decision and what evidence could change it.</w:t>
      </w:r>
    </w:p>
    <w:p w14:paraId="79563B99" w14:textId="77777777" w:rsidR="005422C8" w:rsidRDefault="00000000">
      <w:pPr>
        <w:pStyle w:val="Heading1"/>
      </w:pPr>
      <w:r>
        <w:t>The defender's questions</w:t>
      </w:r>
    </w:p>
    <w:p w14:paraId="7C394E65" w14:textId="77777777" w:rsidR="005422C8" w:rsidRDefault="00000000">
      <w:pPr>
        <w:spacing w:before="80" w:after="60"/>
      </w:pPr>
      <w:r>
        <w:rPr>
          <w:b/>
        </w:rPr>
        <w:t>What matters most in the system you are protecting?</w:t>
      </w:r>
    </w:p>
    <w:p w14:paraId="3D81759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A8940A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E81365B" w14:textId="77777777" w:rsidR="005422C8" w:rsidRDefault="00000000">
      <w:pPr>
        <w:spacing w:before="80" w:after="60"/>
      </w:pPr>
      <w:r>
        <w:rPr>
          <w:b/>
        </w:rPr>
        <w:t>Which clue would make you act first?</w:t>
      </w:r>
    </w:p>
    <w:p w14:paraId="6E0F210A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57370B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8B74471" w14:textId="77777777" w:rsidR="005422C8" w:rsidRDefault="00000000">
      <w:pPr>
        <w:spacing w:before="80" w:after="60"/>
      </w:pPr>
      <w:r>
        <w:rPr>
          <w:b/>
        </w:rPr>
        <w:t>How could your response accidentally cause more harm?</w:t>
      </w:r>
    </w:p>
    <w:p w14:paraId="39C96C7B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F5384D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21B59D6" w14:textId="77777777" w:rsidR="005422C8" w:rsidRDefault="00000000">
      <w:r>
        <w:br w:type="page"/>
      </w:r>
    </w:p>
    <w:p w14:paraId="2E522FA6" w14:textId="77777777" w:rsidR="005422C8" w:rsidRDefault="00000000">
      <w:pPr>
        <w:pStyle w:val="Heading1"/>
      </w:pPr>
      <w:r>
        <w:lastRenderedPageBreak/>
        <w:t>Activity 1 Attack reconstruction</w:t>
      </w:r>
    </w:p>
    <w:p w14:paraId="21FAC308" w14:textId="77777777" w:rsidR="005422C8" w:rsidRDefault="00000000">
      <w:r>
        <w:rPr>
          <w:b/>
          <w:color w:val="A65D00"/>
        </w:rPr>
        <w:t xml:space="preserve">Eight minutes. </w:t>
      </w:r>
      <w:r>
        <w:t>Order the six cards, mark one break point, choose one immediate action and prepare a 20-second explanation.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5422C8" w14:paraId="276BC3E4" w14:textId="77777777">
        <w:trPr>
          <w:jc w:val="center"/>
        </w:trPr>
        <w:tc>
          <w:tcPr>
            <w:tcW w:w="5112" w:type="dxa"/>
            <w:shd w:val="clear" w:color="auto" w:fill="EAF6F7"/>
            <w:tcMar>
              <w:top w:w="190" w:type="dxa"/>
              <w:left w:w="180" w:type="dxa"/>
              <w:bottom w:w="190" w:type="dxa"/>
              <w:right w:w="180" w:type="dxa"/>
            </w:tcMar>
            <w:vAlign w:val="center"/>
          </w:tcPr>
          <w:p w14:paraId="2C18C793" w14:textId="77777777" w:rsidR="005422C8" w:rsidRDefault="00000000">
            <w:pPr>
              <w:spacing w:after="80"/>
            </w:pPr>
            <w:r>
              <w:rPr>
                <w:b/>
                <w:color w:val="007F86"/>
                <w:sz w:val="34"/>
              </w:rPr>
              <w:t>A</w:t>
            </w:r>
          </w:p>
          <w:p w14:paraId="4DAD18AF" w14:textId="1DBD2216" w:rsidR="005422C8" w:rsidRDefault="00000000">
            <w:pPr>
              <w:spacing w:after="0"/>
            </w:pPr>
            <w:r>
              <w:t xml:space="preserve">08:42. An employee receives </w:t>
            </w:r>
            <w:proofErr w:type="gramStart"/>
            <w:r>
              <w:t>an</w:t>
            </w:r>
            <w:proofErr w:type="gramEnd"/>
            <w:r>
              <w:t xml:space="preserve"> </w:t>
            </w:r>
            <w:r w:rsidR="00AB1751">
              <w:t>time-critical</w:t>
            </w:r>
            <w:r>
              <w:t xml:space="preserve"> request that appears to come from a trusted supplier.</w:t>
            </w:r>
          </w:p>
        </w:tc>
        <w:tc>
          <w:tcPr>
            <w:tcW w:w="5112" w:type="dxa"/>
            <w:shd w:val="clear" w:color="auto" w:fill="F3F4F6"/>
            <w:tcMar>
              <w:top w:w="190" w:type="dxa"/>
              <w:left w:w="180" w:type="dxa"/>
              <w:bottom w:w="190" w:type="dxa"/>
              <w:right w:w="180" w:type="dxa"/>
            </w:tcMar>
            <w:vAlign w:val="center"/>
          </w:tcPr>
          <w:p w14:paraId="0498D9F4" w14:textId="77777777" w:rsidR="005422C8" w:rsidRDefault="00000000">
            <w:pPr>
              <w:spacing w:after="80"/>
            </w:pPr>
            <w:r>
              <w:rPr>
                <w:b/>
                <w:color w:val="007F86"/>
                <w:sz w:val="34"/>
              </w:rPr>
              <w:t>B</w:t>
            </w:r>
          </w:p>
          <w:p w14:paraId="76EE1A16" w14:textId="77777777" w:rsidR="005422C8" w:rsidRDefault="00000000">
            <w:pPr>
              <w:spacing w:after="0"/>
            </w:pPr>
            <w:r>
              <w:t>09:16. A sign-in occurs from a device the organisation has not seen before.</w:t>
            </w:r>
          </w:p>
        </w:tc>
      </w:tr>
      <w:tr w:rsidR="005422C8" w14:paraId="78C3556B" w14:textId="77777777">
        <w:trPr>
          <w:jc w:val="center"/>
        </w:trPr>
        <w:tc>
          <w:tcPr>
            <w:tcW w:w="5112" w:type="dxa"/>
            <w:shd w:val="clear" w:color="auto" w:fill="F3F4F6"/>
            <w:tcMar>
              <w:top w:w="190" w:type="dxa"/>
              <w:left w:w="180" w:type="dxa"/>
              <w:bottom w:w="190" w:type="dxa"/>
              <w:right w:w="180" w:type="dxa"/>
            </w:tcMar>
            <w:vAlign w:val="center"/>
          </w:tcPr>
          <w:p w14:paraId="6C46CC14" w14:textId="77777777" w:rsidR="005422C8" w:rsidRDefault="00000000">
            <w:pPr>
              <w:spacing w:after="80"/>
            </w:pPr>
            <w:r>
              <w:rPr>
                <w:b/>
                <w:color w:val="007F86"/>
                <w:sz w:val="34"/>
              </w:rPr>
              <w:t>C</w:t>
            </w:r>
          </w:p>
          <w:p w14:paraId="73101BB1" w14:textId="77777777" w:rsidR="005422C8" w:rsidRDefault="00000000">
            <w:pPr>
              <w:spacing w:after="0"/>
            </w:pPr>
            <w:r>
              <w:t>10:03. A large archive of files begins moving to a rarely used internal location.</w:t>
            </w:r>
          </w:p>
        </w:tc>
        <w:tc>
          <w:tcPr>
            <w:tcW w:w="5112" w:type="dxa"/>
            <w:shd w:val="clear" w:color="auto" w:fill="EAF6F7"/>
            <w:tcMar>
              <w:top w:w="190" w:type="dxa"/>
              <w:left w:w="180" w:type="dxa"/>
              <w:bottom w:w="190" w:type="dxa"/>
              <w:right w:w="180" w:type="dxa"/>
            </w:tcMar>
            <w:vAlign w:val="center"/>
          </w:tcPr>
          <w:p w14:paraId="4C033BE1" w14:textId="77777777" w:rsidR="005422C8" w:rsidRDefault="00000000">
            <w:pPr>
              <w:spacing w:after="80"/>
            </w:pPr>
            <w:r>
              <w:rPr>
                <w:b/>
                <w:color w:val="007F86"/>
                <w:sz w:val="34"/>
              </w:rPr>
              <w:t>D</w:t>
            </w:r>
          </w:p>
          <w:p w14:paraId="331CF3D7" w14:textId="77777777" w:rsidR="005422C8" w:rsidRDefault="00000000">
            <w:pPr>
              <w:spacing w:after="0"/>
            </w:pPr>
            <w:r>
              <w:t>10:21. The finance team cannot open a shared folder needed for payments.</w:t>
            </w:r>
          </w:p>
        </w:tc>
      </w:tr>
      <w:tr w:rsidR="005422C8" w14:paraId="2CCF7689" w14:textId="77777777">
        <w:trPr>
          <w:jc w:val="center"/>
        </w:trPr>
        <w:tc>
          <w:tcPr>
            <w:tcW w:w="5112" w:type="dxa"/>
            <w:shd w:val="clear" w:color="auto" w:fill="EAF6F7"/>
            <w:tcMar>
              <w:top w:w="190" w:type="dxa"/>
              <w:left w:w="180" w:type="dxa"/>
              <w:bottom w:w="190" w:type="dxa"/>
              <w:right w:w="180" w:type="dxa"/>
            </w:tcMar>
            <w:vAlign w:val="center"/>
          </w:tcPr>
          <w:p w14:paraId="78B0F3A9" w14:textId="77777777" w:rsidR="005422C8" w:rsidRDefault="00000000">
            <w:pPr>
              <w:spacing w:after="80"/>
            </w:pPr>
            <w:r>
              <w:rPr>
                <w:b/>
                <w:color w:val="007F86"/>
                <w:sz w:val="34"/>
              </w:rPr>
              <w:t>E</w:t>
            </w:r>
          </w:p>
          <w:p w14:paraId="37809C19" w14:textId="77777777" w:rsidR="005422C8" w:rsidRDefault="00000000">
            <w:pPr>
              <w:spacing w:after="0"/>
            </w:pPr>
            <w:r>
              <w:t>10:37. A supplier reports receiving strange messages from the employee's account.</w:t>
            </w:r>
          </w:p>
        </w:tc>
        <w:tc>
          <w:tcPr>
            <w:tcW w:w="5112" w:type="dxa"/>
            <w:shd w:val="clear" w:color="auto" w:fill="F3F4F6"/>
            <w:tcMar>
              <w:top w:w="190" w:type="dxa"/>
              <w:left w:w="180" w:type="dxa"/>
              <w:bottom w:w="190" w:type="dxa"/>
              <w:right w:w="180" w:type="dxa"/>
            </w:tcMar>
            <w:vAlign w:val="center"/>
          </w:tcPr>
          <w:p w14:paraId="5BF12EBE" w14:textId="77777777" w:rsidR="005422C8" w:rsidRDefault="00000000">
            <w:pPr>
              <w:spacing w:after="80"/>
            </w:pPr>
            <w:r>
              <w:rPr>
                <w:b/>
                <w:color w:val="007F86"/>
                <w:sz w:val="34"/>
              </w:rPr>
              <w:t>F</w:t>
            </w:r>
          </w:p>
          <w:p w14:paraId="4E9B09B0" w14:textId="77777777" w:rsidR="005422C8" w:rsidRDefault="00000000">
            <w:pPr>
              <w:spacing w:after="0"/>
            </w:pPr>
            <w:r>
              <w:t>11:05. A note demands payment to restore access.</w:t>
            </w:r>
          </w:p>
        </w:tc>
      </w:tr>
    </w:tbl>
    <w:p w14:paraId="2E033831" w14:textId="77777777" w:rsidR="005422C8" w:rsidRDefault="005422C8">
      <w:pPr>
        <w:spacing w:after="0"/>
      </w:pPr>
    </w:p>
    <w:p w14:paraId="4C8F8226" w14:textId="77777777" w:rsidR="005422C8" w:rsidRDefault="00000000">
      <w:pPr>
        <w:spacing w:before="80" w:after="60"/>
      </w:pPr>
      <w:r>
        <w:rPr>
          <w:b/>
        </w:rPr>
        <w:t>Our order</w:t>
      </w:r>
    </w:p>
    <w:p w14:paraId="3880B72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D005593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0DFB787" w14:textId="77777777" w:rsidR="005422C8" w:rsidRDefault="00000000">
      <w:pPr>
        <w:spacing w:before="80" w:after="60"/>
      </w:pPr>
      <w:r>
        <w:rPr>
          <w:b/>
        </w:rPr>
        <w:t>The point where a defender could break the chain</w:t>
      </w:r>
    </w:p>
    <w:p w14:paraId="319088B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0D8AF3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3C5A9D0" w14:textId="77777777" w:rsidR="005422C8" w:rsidRDefault="00000000">
      <w:pPr>
        <w:spacing w:before="80" w:after="60"/>
      </w:pPr>
      <w:r>
        <w:rPr>
          <w:b/>
        </w:rPr>
        <w:t>Our immediate action and why</w:t>
      </w:r>
    </w:p>
    <w:p w14:paraId="3110878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22CF0C8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11E0A36" w14:textId="77777777" w:rsidR="005422C8" w:rsidRDefault="00000000">
      <w:r>
        <w:br w:type="page"/>
      </w:r>
    </w:p>
    <w:p w14:paraId="287AA67D" w14:textId="77777777" w:rsidR="005422C8" w:rsidRDefault="00000000">
      <w:pPr>
        <w:pStyle w:val="Heading1"/>
      </w:pPr>
      <w:r>
        <w:lastRenderedPageBreak/>
        <w:t>Activity 1 Evidence and uncertainty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35BCC425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0451E068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541AA4D6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1D328248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25BD9DEE" w14:textId="77777777" w:rsidR="005422C8" w:rsidRDefault="005422C8">
      <w:pPr>
        <w:spacing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1"/>
        <w:gridCol w:w="6552"/>
      </w:tblGrid>
      <w:tr w:rsidR="005422C8" w14:paraId="3574E6A7" w14:textId="77777777">
        <w:trPr>
          <w:tblHeader/>
          <w:jc w:val="center"/>
        </w:trPr>
        <w:tc>
          <w:tcPr>
            <w:tcW w:w="3671" w:type="dxa"/>
            <w:shd w:val="clear" w:color="auto" w:fill="007F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66068CF" w14:textId="77777777" w:rsidR="005422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w="6552" w:type="dxa"/>
            <w:shd w:val="clear" w:color="auto" w:fill="007F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A1B3A0" w14:textId="77777777" w:rsidR="005422C8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Your working answer</w:t>
            </w:r>
          </w:p>
        </w:tc>
      </w:tr>
      <w:tr w:rsidR="005422C8" w14:paraId="2AE2C3F3" w14:textId="77777777">
        <w:trPr>
          <w:jc w:val="center"/>
        </w:trPr>
        <w:tc>
          <w:tcPr>
            <w:tcW w:w="367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0C1734D" w14:textId="77777777" w:rsidR="005422C8" w:rsidRDefault="00000000">
            <w:pPr>
              <w:spacing w:after="0"/>
            </w:pPr>
            <w:r>
              <w:rPr>
                <w:sz w:val="19"/>
              </w:rPr>
              <w:t>Which events are confirmed facts?</w:t>
            </w:r>
          </w:p>
        </w:tc>
        <w:tc>
          <w:tcPr>
            <w:tcW w:w="6552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8713A9E" w14:textId="77777777" w:rsidR="005422C8" w:rsidRDefault="005422C8">
            <w:pPr>
              <w:spacing w:after="0"/>
            </w:pPr>
          </w:p>
        </w:tc>
      </w:tr>
      <w:tr w:rsidR="005422C8" w14:paraId="23C9DF43" w14:textId="77777777">
        <w:trPr>
          <w:jc w:val="center"/>
        </w:trPr>
        <w:tc>
          <w:tcPr>
            <w:tcW w:w="3671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8840131" w14:textId="77777777" w:rsidR="005422C8" w:rsidRDefault="00000000">
            <w:pPr>
              <w:spacing w:after="0"/>
            </w:pPr>
            <w:r>
              <w:rPr>
                <w:sz w:val="19"/>
              </w:rPr>
              <w:t>Which explanation are you assuming?</w:t>
            </w:r>
          </w:p>
        </w:tc>
        <w:tc>
          <w:tcPr>
            <w:tcW w:w="6552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B2E8C51" w14:textId="77777777" w:rsidR="005422C8" w:rsidRDefault="005422C8">
            <w:pPr>
              <w:spacing w:after="0"/>
            </w:pPr>
          </w:p>
        </w:tc>
      </w:tr>
      <w:tr w:rsidR="005422C8" w14:paraId="05C0AA27" w14:textId="77777777">
        <w:trPr>
          <w:jc w:val="center"/>
        </w:trPr>
        <w:tc>
          <w:tcPr>
            <w:tcW w:w="367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286CD08" w14:textId="77777777" w:rsidR="005422C8" w:rsidRDefault="00000000">
            <w:pPr>
              <w:spacing w:after="0"/>
            </w:pPr>
            <w:r>
              <w:rPr>
                <w:sz w:val="19"/>
              </w:rPr>
              <w:t>What evidence could support that explanation?</w:t>
            </w:r>
          </w:p>
        </w:tc>
        <w:tc>
          <w:tcPr>
            <w:tcW w:w="6552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8746E84" w14:textId="77777777" w:rsidR="005422C8" w:rsidRDefault="005422C8">
            <w:pPr>
              <w:spacing w:after="0"/>
            </w:pPr>
          </w:p>
        </w:tc>
      </w:tr>
      <w:tr w:rsidR="005422C8" w14:paraId="31E08C3E" w14:textId="77777777">
        <w:trPr>
          <w:jc w:val="center"/>
        </w:trPr>
        <w:tc>
          <w:tcPr>
            <w:tcW w:w="3671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B4C58BC" w14:textId="77777777" w:rsidR="005422C8" w:rsidRDefault="00000000">
            <w:pPr>
              <w:spacing w:after="0"/>
            </w:pPr>
            <w:r>
              <w:rPr>
                <w:sz w:val="19"/>
              </w:rPr>
              <w:t>What evidence could contradict it?</w:t>
            </w:r>
          </w:p>
        </w:tc>
        <w:tc>
          <w:tcPr>
            <w:tcW w:w="6552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AF4F179" w14:textId="77777777" w:rsidR="005422C8" w:rsidRDefault="005422C8">
            <w:pPr>
              <w:spacing w:after="0"/>
            </w:pPr>
          </w:p>
        </w:tc>
      </w:tr>
      <w:tr w:rsidR="005422C8" w14:paraId="2249B0EA" w14:textId="77777777">
        <w:trPr>
          <w:jc w:val="center"/>
        </w:trPr>
        <w:tc>
          <w:tcPr>
            <w:tcW w:w="367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E7105D6" w14:textId="77777777" w:rsidR="005422C8" w:rsidRDefault="00000000">
            <w:pPr>
              <w:spacing w:after="0"/>
            </w:pPr>
            <w:r>
              <w:rPr>
                <w:sz w:val="19"/>
              </w:rPr>
              <w:t>What still works safely?</w:t>
            </w:r>
          </w:p>
        </w:tc>
        <w:tc>
          <w:tcPr>
            <w:tcW w:w="6552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0F99805" w14:textId="77777777" w:rsidR="005422C8" w:rsidRDefault="005422C8">
            <w:pPr>
              <w:spacing w:after="0"/>
            </w:pPr>
          </w:p>
        </w:tc>
      </w:tr>
      <w:tr w:rsidR="005422C8" w14:paraId="399CAB46" w14:textId="77777777">
        <w:trPr>
          <w:jc w:val="center"/>
        </w:trPr>
        <w:tc>
          <w:tcPr>
            <w:tcW w:w="3671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014C439" w14:textId="77777777" w:rsidR="005422C8" w:rsidRDefault="00000000">
            <w:pPr>
              <w:spacing w:after="0"/>
            </w:pPr>
            <w:r>
              <w:rPr>
                <w:sz w:val="19"/>
              </w:rPr>
              <w:t>Who needs to know now?</w:t>
            </w:r>
          </w:p>
        </w:tc>
        <w:tc>
          <w:tcPr>
            <w:tcW w:w="6552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7B86F90" w14:textId="77777777" w:rsidR="005422C8" w:rsidRDefault="005422C8">
            <w:pPr>
              <w:spacing w:after="0"/>
            </w:pPr>
          </w:p>
        </w:tc>
      </w:tr>
    </w:tbl>
    <w:p w14:paraId="4A637A3D" w14:textId="77777777" w:rsidR="005422C8" w:rsidRDefault="005422C8">
      <w:pPr>
        <w:spacing w:after="0"/>
      </w:pPr>
    </w:p>
    <w:p w14:paraId="65555FE2" w14:textId="77777777" w:rsidR="005422C8" w:rsidRDefault="00000000">
      <w:pPr>
        <w:spacing w:before="80" w:after="60"/>
      </w:pPr>
      <w:r>
        <w:rPr>
          <w:b/>
        </w:rPr>
        <w:t>Level up: could the sign-in be legitimate travel or a new phone? Could the archive be an approved backup? How would you tell?</w:t>
      </w:r>
    </w:p>
    <w:p w14:paraId="174C464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4300DB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28A369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B5CF8ED" w14:textId="77777777" w:rsidR="005422C8" w:rsidRDefault="00000000">
      <w:pPr>
        <w:spacing w:before="80" w:after="60"/>
      </w:pPr>
      <w:r>
        <w:rPr>
          <w:b/>
        </w:rPr>
        <w:t>Our 20-second explanation</w:t>
      </w:r>
    </w:p>
    <w:p w14:paraId="28C66D2C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F56F8F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69AF11B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1206191" w14:textId="77777777" w:rsidR="005422C8" w:rsidRDefault="00000000">
      <w:r>
        <w:br w:type="page"/>
      </w:r>
    </w:p>
    <w:p w14:paraId="724BB976" w14:textId="77777777" w:rsidR="005422C8" w:rsidRDefault="00000000">
      <w:pPr>
        <w:pStyle w:val="Heading1"/>
      </w:pPr>
      <w:r>
        <w:lastRenderedPageBreak/>
        <w:t>Activity 2 Phishing detective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629ED3E8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5E16D023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2C3BBAB0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0A75C1F7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02344772" w14:textId="77777777" w:rsidR="005422C8" w:rsidRDefault="005422C8">
      <w:pPr>
        <w:spacing w:after="0"/>
      </w:pPr>
    </w:p>
    <w:p w14:paraId="2AA5A3ED" w14:textId="77777777" w:rsidR="005422C8" w:rsidRDefault="00000000">
      <w:r>
        <w:rPr>
          <w:b/>
          <w:color w:val="A65D00"/>
        </w:rPr>
        <w:t xml:space="preserve">Five minutes. </w:t>
      </w:r>
      <w:r>
        <w:t>Find at least four warning signs. Then choose a safe way to verify the request.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4"/>
      </w:tblGrid>
      <w:tr w:rsidR="005422C8" w14:paraId="09FD9A7F" w14:textId="77777777">
        <w:tc>
          <w:tcPr>
            <w:tcW w:w="10224" w:type="dxa"/>
            <w:shd w:val="clear" w:color="auto" w:fill="F3F4F6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2F8E87D4" w14:textId="77777777" w:rsidR="005422C8" w:rsidRDefault="00000000">
            <w:r>
              <w:t>From: IT Helpdesk &lt;support@university-security.example&gt;</w:t>
            </w:r>
            <w:r>
              <w:br/>
            </w:r>
            <w:r>
              <w:rPr>
                <w:b/>
              </w:rPr>
              <w:t>Subject: FINAL WARNING: mailbox closes in 20 minutes</w:t>
            </w:r>
            <w:r>
              <w:rPr>
                <w:b/>
              </w:rPr>
              <w:br/>
            </w:r>
            <w:r>
              <w:br/>
              <w:t>We detected a problem with your student account.</w:t>
            </w:r>
            <w:r>
              <w:br/>
              <w:t>Use this link now to keep your files:</w:t>
            </w:r>
            <w:r>
              <w:br/>
              <w:t>https://login-check.example/verify</w:t>
            </w:r>
            <w:r>
              <w:br/>
            </w:r>
            <w:r>
              <w:br/>
              <w:t>Reply with the six-digit code if the page does not work.</w:t>
            </w:r>
            <w:r>
              <w:br/>
              <w:t>IT Service</w:t>
            </w:r>
            <w:r>
              <w:br/>
            </w:r>
          </w:p>
        </w:tc>
      </w:tr>
    </w:tbl>
    <w:p w14:paraId="611CC2BE" w14:textId="77777777" w:rsidR="005422C8" w:rsidRDefault="00000000">
      <w:r>
        <w:rPr>
          <w:b/>
          <w:color w:val="A65D00"/>
          <w:sz w:val="19"/>
        </w:rPr>
        <w:t>The .example addresses are deliberately fictional. Do not open or copy the links.</w:t>
      </w:r>
    </w:p>
    <w:p w14:paraId="2767CD3D" w14:textId="77777777" w:rsidR="005422C8" w:rsidRDefault="00000000">
      <w:pPr>
        <w:spacing w:before="80" w:after="60"/>
      </w:pPr>
      <w:r>
        <w:rPr>
          <w:b/>
        </w:rPr>
        <w:t>Warning signs</w:t>
      </w:r>
    </w:p>
    <w:p w14:paraId="54396B4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9D6A0D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9E574E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2C3AEF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81C3822" w14:textId="77777777" w:rsidR="005422C8" w:rsidRDefault="00000000">
      <w:pPr>
        <w:spacing w:before="80" w:after="60"/>
      </w:pPr>
      <w:r>
        <w:rPr>
          <w:b/>
        </w:rPr>
        <w:t>A safe way to verify the request</w:t>
      </w:r>
    </w:p>
    <w:p w14:paraId="4DA25AA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87D6F0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F18FA4B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C46E32A" w14:textId="77777777" w:rsidR="005422C8" w:rsidRDefault="00000000">
      <w:r>
        <w:br w:type="page"/>
      </w:r>
    </w:p>
    <w:p w14:paraId="7685ACE1" w14:textId="77777777" w:rsidR="005422C8" w:rsidRDefault="00000000">
      <w:pPr>
        <w:pStyle w:val="Heading1"/>
      </w:pPr>
      <w:r>
        <w:lastRenderedPageBreak/>
        <w:t>Activity 2 Safer response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4B260665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01461FDD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7A4118F4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2E674746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0CD032DA" w14:textId="77777777" w:rsidR="005422C8" w:rsidRDefault="005422C8">
      <w:pPr>
        <w:spacing w:after="0"/>
      </w:pPr>
    </w:p>
    <w:p w14:paraId="2A3B86B9" w14:textId="77777777" w:rsidR="005422C8" w:rsidRDefault="00000000">
      <w:pPr>
        <w:spacing w:before="80" w:after="60"/>
      </w:pPr>
      <w:r>
        <w:rPr>
          <w:b/>
        </w:rPr>
        <w:t>What should the recipient do first?</w:t>
      </w:r>
    </w:p>
    <w:p w14:paraId="48AC438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3A716C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C2121B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E163786" w14:textId="77777777" w:rsidR="005422C8" w:rsidRDefault="00000000">
      <w:pPr>
        <w:spacing w:before="80" w:after="60"/>
      </w:pPr>
      <w:r>
        <w:rPr>
          <w:b/>
        </w:rPr>
        <w:t>How should the recipient report the message?</w:t>
      </w:r>
    </w:p>
    <w:p w14:paraId="655D00AB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BEF9D0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267E783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72981DB" w14:textId="77777777" w:rsidR="005422C8" w:rsidRDefault="00000000">
      <w:pPr>
        <w:spacing w:before="80" w:after="60"/>
      </w:pPr>
      <w:r>
        <w:rPr>
          <w:b/>
        </w:rPr>
        <w:t>What should a helpful IT or security response sound like?</w:t>
      </w:r>
    </w:p>
    <w:p w14:paraId="2E676C60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0B57318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C0D3FDA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35769C3" w14:textId="77777777" w:rsidR="005422C8" w:rsidRDefault="00000000">
      <w:pPr>
        <w:pStyle w:val="Heading2"/>
      </w:pPr>
      <w:r>
        <w:t>AI-assisted phishing level up</w:t>
      </w:r>
    </w:p>
    <w:p w14:paraId="4B810FF7" w14:textId="77777777" w:rsidR="005422C8" w:rsidRDefault="00000000">
      <w:r>
        <w:rPr>
          <w:b/>
        </w:rPr>
        <w:t xml:space="preserve">Scenario. </w:t>
      </w:r>
      <w:r>
        <w:t>The spelling is perfect and the message includes a real detail about your course. Which checks still work?</w:t>
      </w:r>
    </w:p>
    <w:p w14:paraId="314E646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76F807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B9F368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5FBE430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B6DC4C0" w14:textId="77777777" w:rsidR="005422C8" w:rsidRDefault="00000000">
      <w:r>
        <w:rPr>
          <w:b/>
        </w:rPr>
        <w:t xml:space="preserve">Reflection. </w:t>
      </w:r>
      <w:r>
        <w:t>Why can blame make a school or organisation less secure?</w:t>
      </w:r>
    </w:p>
    <w:p w14:paraId="4D21E63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88AD95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1C0283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3D35809" w14:textId="77777777" w:rsidR="005422C8" w:rsidRDefault="00000000">
      <w:r>
        <w:br w:type="page"/>
      </w:r>
    </w:p>
    <w:p w14:paraId="0DE548EF" w14:textId="77777777" w:rsidR="005422C8" w:rsidRDefault="00000000">
      <w:pPr>
        <w:pStyle w:val="Heading1"/>
      </w:pPr>
      <w:r>
        <w:lastRenderedPageBreak/>
        <w:t>Activity 3 Incident tabletop briefing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0F9FE9A0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302BAF73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16F69237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0C540DBE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04D24A10" w14:textId="77777777" w:rsidR="005422C8" w:rsidRDefault="005422C8">
      <w:pPr>
        <w:spacing w:after="0"/>
      </w:pPr>
    </w:p>
    <w:p w14:paraId="126FFE5D" w14:textId="77777777" w:rsidR="005422C8" w:rsidRDefault="00000000">
      <w:r>
        <w:rPr>
          <w:b/>
          <w:color w:val="007F86"/>
          <w:sz w:val="22"/>
        </w:rPr>
        <w:t xml:space="preserve">Northstar Live </w:t>
      </w:r>
      <w:r>
        <w:t>is a fictional ticketing company. Your team will receive three incident updates. After each update, choose one priority action, one fact to verify and one message.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5544"/>
        <w:gridCol w:w="2592"/>
      </w:tblGrid>
      <w:tr w:rsidR="005422C8" w14:paraId="49DDBA3E" w14:textId="77777777">
        <w:trPr>
          <w:tblHeader/>
          <w:jc w:val="center"/>
        </w:trPr>
        <w:tc>
          <w:tcPr>
            <w:tcW w:w="2088" w:type="dxa"/>
            <w:shd w:val="clear" w:color="auto" w:fill="007F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7DF240" w14:textId="77777777" w:rsidR="005422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5544" w:type="dxa"/>
            <w:shd w:val="clear" w:color="auto" w:fill="007F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C3717F" w14:textId="77777777" w:rsidR="005422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Responsibility</w:t>
            </w:r>
          </w:p>
        </w:tc>
        <w:tc>
          <w:tcPr>
            <w:tcW w:w="2592" w:type="dxa"/>
            <w:shd w:val="clear" w:color="auto" w:fill="007F8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E5CC5C" w14:textId="77777777" w:rsidR="005422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Team member</w:t>
            </w:r>
          </w:p>
        </w:tc>
      </w:tr>
      <w:tr w:rsidR="005422C8" w14:paraId="3C190BAD" w14:textId="77777777">
        <w:trPr>
          <w:jc w:val="center"/>
        </w:trPr>
        <w:tc>
          <w:tcPr>
            <w:tcW w:w="2088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A3EA7AD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Incident lead</w:t>
            </w:r>
          </w:p>
        </w:tc>
        <w:tc>
          <w:tcPr>
            <w:tcW w:w="5544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0B378CE" w14:textId="77777777" w:rsidR="005422C8" w:rsidRDefault="00000000">
            <w:pPr>
              <w:spacing w:after="0"/>
            </w:pPr>
            <w:r>
              <w:rPr>
                <w:sz w:val="18"/>
              </w:rPr>
              <w:t>Decides priorities and keeps the team focused.</w:t>
            </w:r>
          </w:p>
        </w:tc>
        <w:tc>
          <w:tcPr>
            <w:tcW w:w="2592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02E5252" w14:textId="77777777" w:rsidR="005422C8" w:rsidRDefault="005422C8">
            <w:pPr>
              <w:spacing w:after="0"/>
            </w:pPr>
          </w:p>
        </w:tc>
      </w:tr>
      <w:tr w:rsidR="005422C8" w14:paraId="36DB711B" w14:textId="77777777">
        <w:trPr>
          <w:jc w:val="center"/>
        </w:trPr>
        <w:tc>
          <w:tcPr>
            <w:tcW w:w="2088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7E1B74D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Technical lead</w:t>
            </w:r>
          </w:p>
        </w:tc>
        <w:tc>
          <w:tcPr>
            <w:tcW w:w="5544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941DB71" w14:textId="77777777" w:rsidR="005422C8" w:rsidRDefault="00000000">
            <w:pPr>
              <w:spacing w:after="0"/>
            </w:pPr>
            <w:r>
              <w:rPr>
                <w:sz w:val="18"/>
              </w:rPr>
              <w:t>Explains what can be isolated, checked or restored.</w:t>
            </w:r>
          </w:p>
        </w:tc>
        <w:tc>
          <w:tcPr>
            <w:tcW w:w="2592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E8C490F" w14:textId="77777777" w:rsidR="005422C8" w:rsidRDefault="005422C8">
            <w:pPr>
              <w:spacing w:after="0"/>
            </w:pPr>
          </w:p>
        </w:tc>
      </w:tr>
      <w:tr w:rsidR="005422C8" w14:paraId="07B5039C" w14:textId="77777777">
        <w:trPr>
          <w:jc w:val="center"/>
        </w:trPr>
        <w:tc>
          <w:tcPr>
            <w:tcW w:w="2088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B8EFC8A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Communications lead</w:t>
            </w:r>
          </w:p>
        </w:tc>
        <w:tc>
          <w:tcPr>
            <w:tcW w:w="5544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77B0AE8" w14:textId="77777777" w:rsidR="005422C8" w:rsidRDefault="00000000">
            <w:pPr>
              <w:spacing w:after="0"/>
            </w:pPr>
            <w:r>
              <w:rPr>
                <w:sz w:val="18"/>
              </w:rPr>
              <w:t>Prepares clear messages without guessing.</w:t>
            </w:r>
          </w:p>
        </w:tc>
        <w:tc>
          <w:tcPr>
            <w:tcW w:w="2592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65E38C7" w14:textId="77777777" w:rsidR="005422C8" w:rsidRDefault="005422C8">
            <w:pPr>
              <w:spacing w:after="0"/>
            </w:pPr>
          </w:p>
        </w:tc>
      </w:tr>
      <w:tr w:rsidR="005422C8" w14:paraId="56A078DF" w14:textId="77777777">
        <w:trPr>
          <w:jc w:val="center"/>
        </w:trPr>
        <w:tc>
          <w:tcPr>
            <w:tcW w:w="2088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6583EEE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Evidence recorder</w:t>
            </w:r>
          </w:p>
        </w:tc>
        <w:tc>
          <w:tcPr>
            <w:tcW w:w="5544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2730056" w14:textId="77777777" w:rsidR="005422C8" w:rsidRDefault="00000000">
            <w:pPr>
              <w:spacing w:after="0"/>
            </w:pPr>
            <w:r>
              <w:rPr>
                <w:sz w:val="18"/>
              </w:rPr>
              <w:t>Separates confirmed facts, assumptions and open questions.</w:t>
            </w:r>
          </w:p>
        </w:tc>
        <w:tc>
          <w:tcPr>
            <w:tcW w:w="2592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0E0AED8" w14:textId="77777777" w:rsidR="005422C8" w:rsidRDefault="005422C8">
            <w:pPr>
              <w:spacing w:after="0"/>
            </w:pPr>
          </w:p>
        </w:tc>
      </w:tr>
    </w:tbl>
    <w:p w14:paraId="6549EC22" w14:textId="77777777" w:rsidR="005422C8" w:rsidRDefault="005422C8">
      <w:pPr>
        <w:spacing w:after="0"/>
      </w:pPr>
    </w:p>
    <w:p w14:paraId="5FF4CE7C" w14:textId="77777777" w:rsidR="005422C8" w:rsidRDefault="00000000">
      <w:pPr>
        <w:pStyle w:val="Heading2"/>
      </w:pPr>
      <w:r>
        <w:t>Decision record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7703"/>
      </w:tblGrid>
      <w:tr w:rsidR="005422C8" w14:paraId="49E8F1F3" w14:textId="77777777">
        <w:trPr>
          <w:tblHeader/>
          <w:jc w:val="center"/>
        </w:trPr>
        <w:tc>
          <w:tcPr>
            <w:tcW w:w="2520" w:type="dxa"/>
            <w:shd w:val="clear" w:color="auto" w:fill="7A003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A247BC" w14:textId="77777777" w:rsidR="005422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Keep separate</w:t>
            </w:r>
          </w:p>
        </w:tc>
        <w:tc>
          <w:tcPr>
            <w:tcW w:w="7703" w:type="dxa"/>
            <w:shd w:val="clear" w:color="auto" w:fill="7A003C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A6C538" w14:textId="77777777" w:rsidR="005422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Record here</w:t>
            </w:r>
          </w:p>
        </w:tc>
      </w:tr>
      <w:tr w:rsidR="005422C8" w14:paraId="1BA45D9B" w14:textId="77777777">
        <w:trPr>
          <w:jc w:val="center"/>
        </w:trPr>
        <w:tc>
          <w:tcPr>
            <w:tcW w:w="252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896D3BE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Confirmed facts</w:t>
            </w:r>
          </w:p>
        </w:tc>
        <w:tc>
          <w:tcPr>
            <w:tcW w:w="7703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D45D90C" w14:textId="77777777" w:rsidR="005422C8" w:rsidRDefault="005422C8">
            <w:pPr>
              <w:spacing w:after="0"/>
            </w:pPr>
          </w:p>
        </w:tc>
      </w:tr>
      <w:tr w:rsidR="005422C8" w14:paraId="38ECBB81" w14:textId="77777777">
        <w:trPr>
          <w:jc w:val="center"/>
        </w:trPr>
        <w:tc>
          <w:tcPr>
            <w:tcW w:w="2520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BA7B849" w14:textId="77777777" w:rsidR="005422C8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Assumptions</w:t>
            </w:r>
          </w:p>
        </w:tc>
        <w:tc>
          <w:tcPr>
            <w:tcW w:w="7703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558C1B" w14:textId="77777777" w:rsidR="005422C8" w:rsidRDefault="005422C8">
            <w:pPr>
              <w:spacing w:after="0"/>
            </w:pPr>
          </w:p>
        </w:tc>
      </w:tr>
      <w:tr w:rsidR="005422C8" w14:paraId="3F77034A" w14:textId="77777777">
        <w:trPr>
          <w:jc w:val="center"/>
        </w:trPr>
        <w:tc>
          <w:tcPr>
            <w:tcW w:w="2520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CE21994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Open questions</w:t>
            </w:r>
          </w:p>
        </w:tc>
        <w:tc>
          <w:tcPr>
            <w:tcW w:w="7703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8FC3B2D" w14:textId="77777777" w:rsidR="005422C8" w:rsidRDefault="005422C8">
            <w:pPr>
              <w:spacing w:after="0"/>
            </w:pPr>
          </w:p>
        </w:tc>
      </w:tr>
      <w:tr w:rsidR="005422C8" w14:paraId="122D94FF" w14:textId="77777777">
        <w:trPr>
          <w:jc w:val="center"/>
        </w:trPr>
        <w:tc>
          <w:tcPr>
            <w:tcW w:w="2520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3C614D5" w14:textId="77777777" w:rsidR="005422C8" w:rsidRDefault="00000000">
            <w:pPr>
              <w:spacing w:after="0"/>
            </w:pPr>
            <w:r>
              <w:rPr>
                <w:b/>
                <w:sz w:val="18"/>
              </w:rPr>
              <w:t>Decisions and owner</w:t>
            </w:r>
          </w:p>
        </w:tc>
        <w:tc>
          <w:tcPr>
            <w:tcW w:w="7703" w:type="dxa"/>
            <w:shd w:val="clear" w:color="auto" w:fill="F3F4F6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11A1F3F" w14:textId="77777777" w:rsidR="005422C8" w:rsidRDefault="005422C8">
            <w:pPr>
              <w:spacing w:after="0"/>
            </w:pPr>
          </w:p>
        </w:tc>
      </w:tr>
    </w:tbl>
    <w:p w14:paraId="79B9BDB2" w14:textId="77777777" w:rsidR="005422C8" w:rsidRDefault="005422C8">
      <w:pPr>
        <w:spacing w:after="0"/>
      </w:pPr>
    </w:p>
    <w:p w14:paraId="65AF454E" w14:textId="77777777" w:rsidR="005422C8" w:rsidRDefault="00000000">
      <w:r>
        <w:br w:type="page"/>
      </w:r>
    </w:p>
    <w:p w14:paraId="1002B3E8" w14:textId="77777777" w:rsidR="005422C8" w:rsidRDefault="00000000">
      <w:pPr>
        <w:pStyle w:val="Heading1"/>
      </w:pPr>
      <w:r>
        <w:lastRenderedPageBreak/>
        <w:t>Inject 1 Unusual sign-ins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7E59B934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52BC7457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22C81C20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71EBCE64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5322E8DD" w14:textId="77777777" w:rsidR="005422C8" w:rsidRDefault="005422C8">
      <w:pPr>
        <w:spacing w:after="0"/>
      </w:pPr>
    </w:p>
    <w:p w14:paraId="7D4C528E" w14:textId="77777777" w:rsidR="005422C8" w:rsidRDefault="00000000">
      <w:r>
        <w:rPr>
          <w:b/>
        </w:rPr>
        <w:t xml:space="preserve">09:10. </w:t>
      </w:r>
      <w:r>
        <w:t>A staff account signs in from two countries within eight minutes. Customers report that password-reset emails have arrived without being requested.</w:t>
      </w:r>
    </w:p>
    <w:p w14:paraId="7407FD7B" w14:textId="77777777" w:rsidR="005422C8" w:rsidRDefault="00000000">
      <w:pPr>
        <w:spacing w:before="80" w:after="60"/>
      </w:pPr>
      <w:r>
        <w:rPr>
          <w:b/>
        </w:rPr>
        <w:t>One immediate action</w:t>
      </w:r>
    </w:p>
    <w:p w14:paraId="7194471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0788E2E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BF35D8B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2586761" w14:textId="77777777" w:rsidR="005422C8" w:rsidRDefault="00000000">
      <w:pPr>
        <w:spacing w:before="80" w:after="60"/>
      </w:pPr>
      <w:r>
        <w:rPr>
          <w:b/>
        </w:rPr>
        <w:t>One fact to verify</w:t>
      </w:r>
    </w:p>
    <w:p w14:paraId="6482AB7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3F8A2B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4860516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47E2450" w14:textId="77777777" w:rsidR="005422C8" w:rsidRDefault="00000000">
      <w:pPr>
        <w:spacing w:before="80" w:after="60"/>
      </w:pPr>
      <w:r>
        <w:rPr>
          <w:b/>
        </w:rPr>
        <w:t>One person or team to notify</w:t>
      </w:r>
    </w:p>
    <w:p w14:paraId="0643EC8E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6D6AEBE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4FAA0D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DF92EA6" w14:textId="77777777" w:rsidR="005422C8" w:rsidRDefault="00000000">
      <w:pPr>
        <w:spacing w:before="80" w:after="60"/>
      </w:pPr>
      <w:r>
        <w:rPr>
          <w:b/>
        </w:rPr>
        <w:t>How legitimate staff will regain access safely</w:t>
      </w:r>
    </w:p>
    <w:p w14:paraId="1B7F684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1D03AB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C687C68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F796F09" w14:textId="77777777" w:rsidR="005422C8" w:rsidRDefault="00000000">
      <w:pPr>
        <w:spacing w:before="80" w:after="60"/>
      </w:pPr>
      <w:r>
        <w:rPr>
          <w:b/>
        </w:rPr>
        <w:t>What could go wrong with our response?</w:t>
      </w:r>
    </w:p>
    <w:p w14:paraId="30A5812A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858FA61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88A3813" w14:textId="77777777" w:rsidR="005422C8" w:rsidRDefault="00000000">
      <w:r>
        <w:br w:type="page"/>
      </w:r>
    </w:p>
    <w:p w14:paraId="19960CC4" w14:textId="77777777" w:rsidR="005422C8" w:rsidRDefault="00000000">
      <w:pPr>
        <w:pStyle w:val="Heading1"/>
      </w:pPr>
      <w:r>
        <w:lastRenderedPageBreak/>
        <w:t>Inject 2 Checkout failures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1BDC3CC8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2C748934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0DC06D1B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2A2656CA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6B147D60" w14:textId="77777777" w:rsidR="005422C8" w:rsidRDefault="005422C8">
      <w:pPr>
        <w:spacing w:after="0"/>
      </w:pPr>
    </w:p>
    <w:p w14:paraId="0C1AB8F9" w14:textId="77777777" w:rsidR="005422C8" w:rsidRDefault="00000000">
      <w:r>
        <w:rPr>
          <w:b/>
        </w:rPr>
        <w:t xml:space="preserve">09:35. </w:t>
      </w:r>
      <w:r>
        <w:t>Payment attempts are failing. A supplier says its remote-support account has been locked. Social media claims customer data has leaked, but you have not confirmed this.</w:t>
      </w:r>
    </w:p>
    <w:p w14:paraId="7836EDEA" w14:textId="77777777" w:rsidR="005422C8" w:rsidRDefault="00000000">
      <w:pPr>
        <w:spacing w:before="80" w:after="60"/>
      </w:pPr>
      <w:r>
        <w:rPr>
          <w:b/>
        </w:rPr>
        <w:t>Which process should pause?</w:t>
      </w:r>
    </w:p>
    <w:p w14:paraId="6E52127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D9AF44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C9A700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BC7CE3F" w14:textId="77777777" w:rsidR="005422C8" w:rsidRDefault="00000000">
      <w:pPr>
        <w:spacing w:before="80" w:after="60"/>
      </w:pPr>
      <w:r>
        <w:rPr>
          <w:b/>
        </w:rPr>
        <w:t>Which evidence should be preserved before systems change?</w:t>
      </w:r>
    </w:p>
    <w:p w14:paraId="6B4038B3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9CC27E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824CDD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6FAB9E1" w14:textId="77777777" w:rsidR="005422C8" w:rsidRDefault="00000000">
      <w:pPr>
        <w:spacing w:before="80" w:after="60"/>
      </w:pPr>
      <w:r>
        <w:rPr>
          <w:b/>
        </w:rPr>
        <w:t>What remains unconfirmed?</w:t>
      </w:r>
    </w:p>
    <w:p w14:paraId="1BB9CCB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1EFA2D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146A61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E5F6D1E" w14:textId="77777777" w:rsidR="005422C8" w:rsidRDefault="00000000">
      <w:pPr>
        <w:spacing w:before="80" w:after="60"/>
      </w:pPr>
      <w:r>
        <w:rPr>
          <w:b/>
        </w:rPr>
        <w:t>Write a short customer holding statement</w:t>
      </w:r>
    </w:p>
    <w:p w14:paraId="1DE9F5C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386EA5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9D9395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D7A873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0A322EC" w14:textId="77777777" w:rsidR="005422C8" w:rsidRDefault="00000000">
      <w:r>
        <w:br w:type="page"/>
      </w:r>
    </w:p>
    <w:p w14:paraId="6D7FA9FF" w14:textId="77777777" w:rsidR="005422C8" w:rsidRDefault="00000000">
      <w:pPr>
        <w:pStyle w:val="Heading1"/>
      </w:pPr>
      <w:r>
        <w:lastRenderedPageBreak/>
        <w:t>Inject 3 Recovery dilemma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0DBE8F01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55A99BEA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66CF38A5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36BD0D93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6280E198" w14:textId="77777777" w:rsidR="005422C8" w:rsidRDefault="005422C8">
      <w:pPr>
        <w:spacing w:after="0"/>
      </w:pPr>
    </w:p>
    <w:p w14:paraId="055B61F5" w14:textId="77777777" w:rsidR="005422C8" w:rsidRDefault="00000000">
      <w:r>
        <w:rPr>
          <w:b/>
        </w:rPr>
        <w:t xml:space="preserve">10:20. </w:t>
      </w:r>
      <w:r>
        <w:t>A ransom note appears on several staff devices. Yesterday's backup completed, but nobody has tested a full restore this month. A major event goes on sale at noon.</w:t>
      </w:r>
    </w:p>
    <w:p w14:paraId="1DC9B066" w14:textId="77777777" w:rsidR="005422C8" w:rsidRDefault="00000000">
      <w:pPr>
        <w:spacing w:before="80" w:after="60"/>
      </w:pPr>
      <w:r>
        <w:rPr>
          <w:b/>
        </w:rPr>
        <w:t>Which service should return first, and why?</w:t>
      </w:r>
    </w:p>
    <w:p w14:paraId="5D80FBF7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84F1470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CCFE12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DFCA406" w14:textId="77777777" w:rsidR="005422C8" w:rsidRDefault="00000000">
      <w:pPr>
        <w:spacing w:before="80" w:after="60"/>
      </w:pPr>
      <w:r>
        <w:rPr>
          <w:b/>
        </w:rPr>
        <w:t>How will the team test that restored systems are safe?</w:t>
      </w:r>
    </w:p>
    <w:p w14:paraId="402D6FBE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A24A5A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AF34158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11EB2B9" w14:textId="77777777" w:rsidR="005422C8" w:rsidRDefault="00000000">
      <w:pPr>
        <w:spacing w:before="80" w:after="60"/>
      </w:pPr>
      <w:r>
        <w:rPr>
          <w:b/>
        </w:rPr>
        <w:t>Who decides whether the noon sale can proceed?</w:t>
      </w:r>
    </w:p>
    <w:p w14:paraId="51BB304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5391D0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B1B05E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6BD8A5D" w14:textId="77777777" w:rsidR="005422C8" w:rsidRDefault="00000000">
      <w:pPr>
        <w:spacing w:before="80" w:after="60"/>
      </w:pPr>
      <w:r>
        <w:rPr>
          <w:b/>
        </w:rPr>
        <w:t>Which external response routes might apply?</w:t>
      </w:r>
    </w:p>
    <w:p w14:paraId="1071F4C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EC7DB0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42A242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FBA0E89" w14:textId="77777777" w:rsidR="005422C8" w:rsidRDefault="00000000">
      <w:r>
        <w:br w:type="page"/>
      </w:r>
    </w:p>
    <w:p w14:paraId="4FCC8F36" w14:textId="77777777" w:rsidR="005422C8" w:rsidRDefault="00000000">
      <w:pPr>
        <w:pStyle w:val="Heading1"/>
      </w:pPr>
      <w:r>
        <w:lastRenderedPageBreak/>
        <w:t>Tabletop debrief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13CABA5E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759EE49A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6BB4EDEA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17182185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635C73D3" w14:textId="77777777" w:rsidR="005422C8" w:rsidRDefault="005422C8">
      <w:pPr>
        <w:spacing w:after="0"/>
      </w:pPr>
    </w:p>
    <w:p w14:paraId="6CD45106" w14:textId="77777777" w:rsidR="005422C8" w:rsidRDefault="00000000">
      <w:pPr>
        <w:spacing w:before="80" w:after="60"/>
      </w:pPr>
      <w:r>
        <w:rPr>
          <w:b/>
        </w:rPr>
        <w:t>Which clue changed your plan?</w:t>
      </w:r>
    </w:p>
    <w:p w14:paraId="2835382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CB9373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8883883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CECB2E8" w14:textId="77777777" w:rsidR="005422C8" w:rsidRDefault="00000000">
      <w:pPr>
        <w:spacing w:before="80" w:after="60"/>
      </w:pPr>
      <w:r>
        <w:rPr>
          <w:b/>
        </w:rPr>
        <w:t>Where did the team disagree?</w:t>
      </w:r>
    </w:p>
    <w:p w14:paraId="4F986CC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5913FB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04554BF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ED10F5D" w14:textId="77777777" w:rsidR="005422C8" w:rsidRDefault="00000000">
      <w:pPr>
        <w:spacing w:before="80" w:after="60"/>
      </w:pPr>
      <w:r>
        <w:rPr>
          <w:b/>
        </w:rPr>
        <w:t>Which preparation would have saved the most time?</w:t>
      </w:r>
    </w:p>
    <w:p w14:paraId="05470C73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11B54AF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3094EC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720F859" w14:textId="77777777" w:rsidR="005422C8" w:rsidRDefault="00000000">
      <w:pPr>
        <w:spacing w:before="80" w:after="60"/>
      </w:pPr>
      <w:r>
        <w:rPr>
          <w:b/>
        </w:rPr>
        <w:t>What evidence would show that recovery is real?</w:t>
      </w:r>
    </w:p>
    <w:p w14:paraId="56E43B2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CBD682A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951BA7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F6A812E" w14:textId="77777777" w:rsidR="005422C8" w:rsidRDefault="00000000">
      <w:pPr>
        <w:pStyle w:val="Heading2"/>
      </w:pPr>
      <w:r>
        <w:t>Supply-chain level up</w:t>
      </w:r>
    </w:p>
    <w:p w14:paraId="23EA8C6B" w14:textId="77777777" w:rsidR="005422C8" w:rsidRDefault="00000000">
      <w:r>
        <w:rPr>
          <w:b/>
        </w:rPr>
        <w:t xml:space="preserve">New information. </w:t>
      </w:r>
      <w:r>
        <w:t>Northstar's own systems look clean. A software supplier reports that its update service may be compromised.</w:t>
      </w:r>
    </w:p>
    <w:p w14:paraId="78199C04" w14:textId="77777777" w:rsidR="005422C8" w:rsidRDefault="00000000">
      <w:pPr>
        <w:spacing w:before="80" w:after="60"/>
      </w:pPr>
      <w:r>
        <w:rPr>
          <w:b/>
        </w:rPr>
        <w:t>Which connections, updates and credentials should Northstar review first?</w:t>
      </w:r>
    </w:p>
    <w:p w14:paraId="098339AC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A48247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0CABF726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C35215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D4C7A04" w14:textId="77777777" w:rsidR="005422C8" w:rsidRDefault="00000000">
      <w:r>
        <w:br w:type="page"/>
      </w:r>
    </w:p>
    <w:p w14:paraId="59F1D7E0" w14:textId="77777777" w:rsidR="005422C8" w:rsidRDefault="00000000">
      <w:pPr>
        <w:pStyle w:val="Heading1"/>
      </w:pPr>
      <w:r>
        <w:lastRenderedPageBreak/>
        <w:t>Optional extension Caesar cipher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1"/>
        <w:gridCol w:w="3168"/>
        <w:gridCol w:w="3024"/>
      </w:tblGrid>
      <w:tr w:rsidR="005422C8" w14:paraId="17C83171" w14:textId="77777777">
        <w:trPr>
          <w:jc w:val="center"/>
        </w:trPr>
        <w:tc>
          <w:tcPr>
            <w:tcW w:w="4031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2DF37FD9" w14:textId="77777777" w:rsidR="005422C8" w:rsidRDefault="00000000">
            <w:r>
              <w:rPr>
                <w:b/>
                <w:color w:val="4B5563"/>
                <w:sz w:val="19"/>
              </w:rPr>
              <w:t>Name: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168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717C68A4" w14:textId="77777777" w:rsidR="005422C8" w:rsidRDefault="00000000">
            <w:r>
              <w:rPr>
                <w:b/>
                <w:color w:val="4B5563"/>
                <w:sz w:val="19"/>
              </w:rPr>
              <w:t>Team: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  <w:tc>
          <w:tcPr>
            <w:tcW w:w="3024" w:type="dxa"/>
            <w:tcMar>
              <w:top w:w="120" w:type="dxa"/>
              <w:left w:w="120" w:type="dxa"/>
              <w:bottom w:w="210" w:type="dxa"/>
              <w:right w:w="120" w:type="dxa"/>
            </w:tcMar>
          </w:tcPr>
          <w:p w14:paraId="4CC7605A" w14:textId="77777777" w:rsidR="005422C8" w:rsidRDefault="00000000">
            <w:r>
              <w:rPr>
                <w:b/>
                <w:color w:val="4B5563"/>
                <w:sz w:val="19"/>
              </w:rPr>
              <w:t>Role:</w:t>
            </w:r>
            <w:r>
              <w:br/>
            </w:r>
            <w:r>
              <w:rPr>
                <w:color w:val="8A8F98"/>
                <w:sz w:val="19"/>
              </w:rPr>
              <w:t>________________________</w:t>
            </w:r>
          </w:p>
        </w:tc>
      </w:tr>
    </w:tbl>
    <w:p w14:paraId="761D803C" w14:textId="77777777" w:rsidR="005422C8" w:rsidRDefault="005422C8">
      <w:pPr>
        <w:spacing w:after="0"/>
      </w:pPr>
    </w:p>
    <w:p w14:paraId="64CD62E0" w14:textId="77777777" w:rsidR="005422C8" w:rsidRDefault="00000000">
      <w:r>
        <w:rPr>
          <w:b/>
        </w:rPr>
        <w:t xml:space="preserve">Rule. </w:t>
      </w:r>
      <w:r>
        <w:t>Shift every letter three places back through the alphabet. For example, D becomes A.</w:t>
      </w:r>
    </w:p>
    <w:p w14:paraId="36570690" w14:textId="77777777" w:rsidR="005422C8" w:rsidRDefault="00000000">
      <w:pPr>
        <w:spacing w:before="360" w:after="360"/>
        <w:jc w:val="center"/>
      </w:pPr>
      <w:r>
        <w:rPr>
          <w:b/>
          <w:color w:val="007F86"/>
          <w:sz w:val="30"/>
        </w:rPr>
        <w:t>VHFXULWB QHHGV PRUH WKDQ D VHFUHW DOJRULWKP</w:t>
      </w:r>
    </w:p>
    <w:p w14:paraId="43A39E53" w14:textId="77777777" w:rsidR="005422C8" w:rsidRDefault="00000000">
      <w:pPr>
        <w:spacing w:before="80" w:after="60"/>
      </w:pPr>
      <w:r>
        <w:rPr>
          <w:b/>
        </w:rPr>
        <w:t>Decoded message</w:t>
      </w:r>
    </w:p>
    <w:p w14:paraId="76FDB216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DA5F152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227D63E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2D52E151" w14:textId="77777777" w:rsidR="005422C8" w:rsidRDefault="00000000">
      <w:pPr>
        <w:spacing w:before="80" w:after="60"/>
      </w:pPr>
      <w:r>
        <w:rPr>
          <w:b/>
        </w:rPr>
        <w:t>Why do repetition and letter frequency make this cipher weak?</w:t>
      </w:r>
    </w:p>
    <w:p w14:paraId="5F9A9D4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990266C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A1EEC94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F66C07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3F2286A" w14:textId="77777777" w:rsidR="005422C8" w:rsidRDefault="00000000">
      <w:pPr>
        <w:pStyle w:val="Heading2"/>
      </w:pPr>
      <w:r>
        <w:t>Threat model the Immersive Learning Lab</w:t>
      </w:r>
    </w:p>
    <w:p w14:paraId="6C05312A" w14:textId="77777777" w:rsidR="005422C8" w:rsidRDefault="00000000">
      <w:pPr>
        <w:spacing w:before="80" w:after="60"/>
      </w:pPr>
      <w:r>
        <w:rPr>
          <w:b/>
        </w:rPr>
        <w:t>Asset: what matters?</w:t>
      </w:r>
    </w:p>
    <w:p w14:paraId="1E3BFD1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E6A07BD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4B7E56E" w14:textId="77777777" w:rsidR="005422C8" w:rsidRDefault="00000000">
      <w:pPr>
        <w:spacing w:before="80" w:after="60"/>
      </w:pPr>
      <w:r>
        <w:rPr>
          <w:b/>
        </w:rPr>
        <w:t>Input: what does the system sense or receive?</w:t>
      </w:r>
    </w:p>
    <w:p w14:paraId="5DE98BE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63A8AF59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595BDD65" w14:textId="77777777" w:rsidR="005422C8" w:rsidRDefault="00000000">
      <w:pPr>
        <w:spacing w:before="80" w:after="60"/>
      </w:pPr>
      <w:r>
        <w:rPr>
          <w:b/>
        </w:rPr>
        <w:t>Failure: what if that signal is wrong, missing or malicious?</w:t>
      </w:r>
    </w:p>
    <w:p w14:paraId="3449536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7C110C26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350C126E" w14:textId="77777777" w:rsidR="005422C8" w:rsidRDefault="00000000">
      <w:pPr>
        <w:spacing w:before="80" w:after="60"/>
      </w:pPr>
      <w:r>
        <w:rPr>
          <w:b/>
        </w:rPr>
        <w:t>Control: how could the design limit harm and protect privacy?</w:t>
      </w:r>
    </w:p>
    <w:p w14:paraId="2B2BCCC5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p w14:paraId="4A5B6DFE" w14:textId="77777777" w:rsidR="005422C8" w:rsidRDefault="00000000">
      <w:pPr>
        <w:keepLines/>
        <w:spacing w:after="100"/>
      </w:pPr>
      <w:r>
        <w:rPr>
          <w:color w:val="8A8F98"/>
          <w:sz w:val="18"/>
        </w:rPr>
        <w:t>________________________________________________________________________________</w:t>
      </w:r>
    </w:p>
    <w:sectPr w:rsidR="005422C8" w:rsidSect="00034616">
      <w:headerReference w:type="default" r:id="rId8"/>
      <w:footerReference w:type="default" r:id="rId9"/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D2AC4" w14:textId="77777777" w:rsidR="00157B13" w:rsidRDefault="00157B13">
      <w:pPr>
        <w:spacing w:after="0" w:line="240" w:lineRule="auto"/>
      </w:pPr>
      <w:r>
        <w:separator/>
      </w:r>
    </w:p>
  </w:endnote>
  <w:endnote w:type="continuationSeparator" w:id="0">
    <w:p w14:paraId="70AF5430" w14:textId="77777777" w:rsidR="00157B13" w:rsidRDefault="0015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F95F6" w14:textId="77777777" w:rsidR="005422C8" w:rsidRDefault="00000000">
    <w:pPr>
      <w:pStyle w:val="Footer"/>
      <w:jc w:val="right"/>
    </w:pPr>
    <w:r>
      <w:rPr>
        <w:color w:val="4B5563"/>
        <w:sz w:val="16"/>
      </w:rPr>
      <w:t xml:space="preserve">Digital Heists Uncovered  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 PAGE </w:instrText>
    </w:r>
    <w:r w:rsidR="00AB1751">
      <w:rPr>
        <w:color w:val="4B5563"/>
        <w:sz w:val="16"/>
      </w:rPr>
      <w:fldChar w:fldCharType="separate"/>
    </w:r>
    <w:r w:rsidR="00AB1751">
      <w:rPr>
        <w:noProof/>
        <w:color w:val="4B5563"/>
        <w:sz w:val="16"/>
      </w:rPr>
      <w:t>1</w:t>
    </w:r>
    <w:r>
      <w:rPr>
        <w:color w:val="4B556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51EB45" w14:textId="77777777" w:rsidR="00157B13" w:rsidRDefault="00157B13">
      <w:pPr>
        <w:spacing w:after="0" w:line="240" w:lineRule="auto"/>
      </w:pPr>
      <w:r>
        <w:separator/>
      </w:r>
    </w:p>
  </w:footnote>
  <w:footnote w:type="continuationSeparator" w:id="0">
    <w:p w14:paraId="6A4CF4C7" w14:textId="77777777" w:rsidR="00157B13" w:rsidRDefault="0015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256464" w14:textId="77777777" w:rsidR="005422C8" w:rsidRDefault="00000000">
    <w:pPr>
      <w:pStyle w:val="Header"/>
    </w:pPr>
    <w:r>
      <w:rPr>
        <w:b/>
        <w:color w:val="7A003C"/>
        <w:sz w:val="18"/>
      </w:rPr>
      <w:t>BIRKBECK</w:t>
    </w:r>
    <w:r>
      <w:rPr>
        <w:b/>
        <w:color w:val="4B5563"/>
        <w:sz w:val="16"/>
      </w:rPr>
      <w:t xml:space="preserve">   UNIVERSITY OF LONDON</w:t>
    </w:r>
    <w:r>
      <w:rPr>
        <w:b/>
        <w:color w:val="007F86"/>
        <w:sz w:val="16"/>
      </w:rPr>
      <w:t xml:space="preserve">   ACTIVITY WORKSHEETS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8781176">
    <w:abstractNumId w:val="8"/>
  </w:num>
  <w:num w:numId="2" w16cid:durableId="2109151718">
    <w:abstractNumId w:val="6"/>
  </w:num>
  <w:num w:numId="3" w16cid:durableId="1359159207">
    <w:abstractNumId w:val="5"/>
  </w:num>
  <w:num w:numId="4" w16cid:durableId="949240353">
    <w:abstractNumId w:val="4"/>
  </w:num>
  <w:num w:numId="5" w16cid:durableId="1768429767">
    <w:abstractNumId w:val="7"/>
  </w:num>
  <w:num w:numId="6" w16cid:durableId="1508014244">
    <w:abstractNumId w:val="3"/>
  </w:num>
  <w:num w:numId="7" w16cid:durableId="1144002613">
    <w:abstractNumId w:val="2"/>
  </w:num>
  <w:num w:numId="8" w16cid:durableId="1894807729">
    <w:abstractNumId w:val="1"/>
  </w:num>
  <w:num w:numId="9" w16cid:durableId="21066556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B13"/>
    <w:rsid w:val="0029639D"/>
    <w:rsid w:val="00326F90"/>
    <w:rsid w:val="005422C8"/>
    <w:rsid w:val="00AA1D8D"/>
    <w:rsid w:val="00AB1751"/>
    <w:rsid w:val="00B47730"/>
    <w:rsid w:val="00CB0664"/>
    <w:rsid w:val="00E45A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1D21CB"/>
  <w14:defaultImageDpi w14:val="300"/>
  <w15:docId w15:val="{C2637547-6674-0F40-8F50-C81FFFB3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994</Words>
  <Characters>14275</Characters>
  <Application>Microsoft Office Word</Application>
  <DocSecurity>0</DocSecurity>
  <Lines>348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worksheets</vt:lpstr>
    </vt:vector>
  </TitlesOfParts>
  <Manager/>
  <Company/>
  <LinksUpToDate>false</LinksUpToDate>
  <CharactersWithSpaces>15002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worksheets</dc:title>
  <dc:subject>Digital Heists Uncovered University of London taster session</dc:subject>
  <dc:creator>Dr Keith L Mannock</dc:creator>
  <cp:keywords>cybersecurity, digital heists, Birkbeck, University of London, NCSC</cp:keywords>
  <dc:description/>
  <cp:lastModifiedBy>Keith Mannock (Academic)</cp:lastModifiedBy>
  <cp:revision>2</cp:revision>
  <dcterms:created xsi:type="dcterms:W3CDTF">2013-12-23T23:15:00Z</dcterms:created>
  <dcterms:modified xsi:type="dcterms:W3CDTF">2026-09-30T21:47:00Z</dcterms:modified>
  <cp:category/>
</cp:coreProperties>
</file>